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F0CE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000000" w:rsidRDefault="00DF0CED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海南省医疗保障基金欺诈骗取行为举报奖励通知书</w:t>
      </w:r>
    </w:p>
    <w:p w:rsidR="00000000" w:rsidRDefault="00DF0CED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医保举奖通字</w:t>
      </w:r>
      <w:r>
        <w:rPr>
          <w:rFonts w:ascii="宋体" w:hAnsi="宋体" w:cs="宋体" w:hint="eastAsia"/>
          <w:sz w:val="28"/>
          <w:szCs w:val="28"/>
        </w:rPr>
        <w:t>[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]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号</w:t>
      </w:r>
    </w:p>
    <w:p w:rsidR="00000000" w:rsidRDefault="00DF0CED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000000" w:rsidRDefault="00DF0CED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根据《中华人民共和国社会保险法》《欺诈骗取医疗保障基金行为举报奖励暂行办法》和《海南省欺诈骗取医疗保障基金行为举报奖励暂行办法实施细则》等规定，决定对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</w:t>
      </w:r>
      <w:r>
        <w:rPr>
          <w:rFonts w:ascii="宋体" w:hAnsi="宋体" w:cs="宋体" w:hint="eastAsia"/>
          <w:sz w:val="28"/>
          <w:szCs w:val="28"/>
        </w:rPr>
        <w:t>案件举报人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予以奖励，奖金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>元（大写：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sz w:val="28"/>
          <w:szCs w:val="28"/>
        </w:rPr>
        <w:t>）。请在接到本通知书后的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日内，提供能够辨别身份的有效证件、银行账户信息或其他非现金收款方式等。</w:t>
      </w:r>
      <w:r>
        <w:rPr>
          <w:rFonts w:ascii="宋体" w:hAnsi="宋体" w:cs="宋体" w:hint="eastAsia"/>
          <w:sz w:val="28"/>
          <w:szCs w:val="28"/>
        </w:rPr>
        <w:t>如果委托他人办理现场确认，受托人还应当同时持有举报人授权委托书、举报人和受托人的有效身份证明。</w:t>
      </w:r>
    </w:p>
    <w:p w:rsidR="00000000" w:rsidRDefault="00DF0CED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逾期未办理确认手续的，视为自动作废。</w:t>
      </w:r>
    </w:p>
    <w:p w:rsidR="00000000" w:rsidRDefault="00DF0CED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</w:t>
      </w:r>
      <w:r>
        <w:rPr>
          <w:rFonts w:ascii="宋体" w:hAnsi="宋体" w:cs="宋体" w:hint="eastAsia"/>
          <w:sz w:val="28"/>
          <w:szCs w:val="28"/>
        </w:rPr>
        <w:t xml:space="preserve">              </w:t>
      </w:r>
      <w:r>
        <w:rPr>
          <w:rFonts w:ascii="宋体" w:hAnsi="宋体" w:cs="宋体" w:hint="eastAsia"/>
          <w:sz w:val="28"/>
          <w:szCs w:val="28"/>
        </w:rPr>
        <w:t>联系电话（传真）</w:t>
      </w:r>
    </w:p>
    <w:p w:rsidR="00000000" w:rsidRDefault="00DF0CED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通信地址：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</w:t>
      </w:r>
      <w:r>
        <w:rPr>
          <w:rFonts w:ascii="宋体" w:hAnsi="宋体" w:cs="宋体" w:hint="eastAsia"/>
          <w:sz w:val="28"/>
          <w:szCs w:val="28"/>
        </w:rPr>
        <w:t>邮编：</w:t>
      </w:r>
    </w:p>
    <w:p w:rsidR="00000000" w:rsidRDefault="00DF0CED">
      <w:pPr>
        <w:jc w:val="righ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医疗保障部门（印章）</w:t>
      </w:r>
    </w:p>
    <w:p w:rsidR="00000000" w:rsidRDefault="00DF0CED">
      <w:pPr>
        <w:jc w:val="righ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DF0CED" w:rsidRDefault="00DF0CE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注：本文书一式两份，举报人、入卷各一份。</w:t>
      </w:r>
    </w:p>
    <w:sectPr w:rsidR="00DF0C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ED" w:rsidRDefault="00DF0CED" w:rsidP="00C44D94">
      <w:r>
        <w:separator/>
      </w:r>
    </w:p>
  </w:endnote>
  <w:endnote w:type="continuationSeparator" w:id="1">
    <w:p w:rsidR="00DF0CED" w:rsidRDefault="00DF0CED" w:rsidP="00C4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ED" w:rsidRDefault="00DF0CED" w:rsidP="00C44D94">
      <w:r>
        <w:separator/>
      </w:r>
    </w:p>
  </w:footnote>
  <w:footnote w:type="continuationSeparator" w:id="1">
    <w:p w:rsidR="00DF0CED" w:rsidRDefault="00DF0CED" w:rsidP="00C44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C44D94"/>
    <w:rsid w:val="00D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4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C44D94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C4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C44D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HP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滟子</dc:creator>
  <cp:lastModifiedBy>lo86t</cp:lastModifiedBy>
  <cp:revision>2</cp:revision>
  <dcterms:created xsi:type="dcterms:W3CDTF">2020-11-05T03:02:00Z</dcterms:created>
  <dcterms:modified xsi:type="dcterms:W3CDTF">2020-11-05T03:02:00Z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